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A0" w:rsidRDefault="00A454A0"/>
    <w:p w:rsidR="00AB6363" w:rsidRDefault="00AB6363" w:rsidP="00AB6363">
      <w:pPr>
        <w:jc w:val="center"/>
        <w:rPr>
          <w:b/>
          <w:color w:val="76923C" w:themeColor="accent3" w:themeShade="BF"/>
          <w:u w:val="single"/>
        </w:rPr>
      </w:pPr>
      <w:r w:rsidRPr="001001DA">
        <w:rPr>
          <w:b/>
          <w:color w:val="76923C" w:themeColor="accent3" w:themeShade="BF"/>
          <w:u w:val="single"/>
        </w:rPr>
        <w:t>Exkurze škol do knihovny</w:t>
      </w:r>
    </w:p>
    <w:p w:rsidR="001001DA" w:rsidRPr="001001DA" w:rsidRDefault="001001DA" w:rsidP="00AB6363">
      <w:pPr>
        <w:jc w:val="center"/>
        <w:rPr>
          <w:b/>
          <w:color w:val="76923C" w:themeColor="accent3" w:themeShade="BF"/>
          <w:u w:val="single"/>
        </w:rPr>
      </w:pPr>
    </w:p>
    <w:p w:rsidR="001001DA" w:rsidRPr="001001DA" w:rsidRDefault="00AB6363">
      <w:r w:rsidRPr="001001DA">
        <w:t>P</w:t>
      </w:r>
      <w:r w:rsidR="002E54DB" w:rsidRPr="001001DA">
        <w:t xml:space="preserve">átek 7. </w:t>
      </w:r>
      <w:r w:rsidRPr="001001DA">
        <w:t>října</w:t>
      </w:r>
      <w:r w:rsidR="002E54DB" w:rsidRPr="001001DA">
        <w:t xml:space="preserve"> </w:t>
      </w:r>
      <w:r w:rsidRPr="001001DA">
        <w:t xml:space="preserve">byl v Týdnu knihoven vyhrazen exkurzím škol do knihovny. </w:t>
      </w:r>
    </w:p>
    <w:p w:rsidR="001001DA" w:rsidRPr="001001DA" w:rsidRDefault="001001DA">
      <w:r w:rsidRPr="00844936">
        <w:rPr>
          <w:b/>
        </w:rPr>
        <w:t>V</w:t>
      </w:r>
      <w:r w:rsidR="002E54DB" w:rsidRPr="00844936">
        <w:rPr>
          <w:b/>
        </w:rPr>
        <w:t> rámci projektu o pravěku</w:t>
      </w:r>
      <w:r w:rsidR="00AB6363" w:rsidRPr="001001DA">
        <w:t xml:space="preserve"> navštívila městskou knihovnu ZŠ Ji</w:t>
      </w:r>
      <w:r w:rsidR="002E54DB" w:rsidRPr="001001DA">
        <w:t xml:space="preserve">řice u </w:t>
      </w:r>
      <w:proofErr w:type="spellStart"/>
      <w:r w:rsidR="002E54DB" w:rsidRPr="001001DA">
        <w:t>Miroslav</w:t>
      </w:r>
      <w:r w:rsidR="00AB6363" w:rsidRPr="001001DA">
        <w:t>i</w:t>
      </w:r>
      <w:proofErr w:type="spellEnd"/>
      <w:r>
        <w:t xml:space="preserve">. Malí čtenáři znali např. knihu </w:t>
      </w:r>
      <w:proofErr w:type="spellStart"/>
      <w:r w:rsidRPr="00844936">
        <w:rPr>
          <w:b/>
        </w:rPr>
        <w:t>Človíčkova</w:t>
      </w:r>
      <w:proofErr w:type="spellEnd"/>
      <w:r w:rsidRPr="00844936">
        <w:rPr>
          <w:b/>
        </w:rPr>
        <w:t xml:space="preserve"> dobrodružství</w:t>
      </w:r>
      <w:r>
        <w:t>, ale byly jim nabídnuty i další knihy tematicky související s pravěkem. Z</w:t>
      </w:r>
      <w:r w:rsidRPr="001001DA">
        <w:t xml:space="preserve">ároveň se žáci </w:t>
      </w:r>
      <w:proofErr w:type="gramStart"/>
      <w:r w:rsidRPr="001001DA">
        <w:t>přihlásili</w:t>
      </w:r>
      <w:proofErr w:type="gramEnd"/>
      <w:r w:rsidRPr="001001DA">
        <w:t xml:space="preserve"> do projektu Čtenářské </w:t>
      </w:r>
      <w:proofErr w:type="gramStart"/>
      <w:r w:rsidRPr="001001DA">
        <w:t>pasy.</w:t>
      </w:r>
      <w:proofErr w:type="gramEnd"/>
    </w:p>
    <w:p w:rsidR="002E54DB" w:rsidRDefault="002E54DB">
      <w:r w:rsidRPr="001001DA">
        <w:t xml:space="preserve"> Z</w:t>
      </w:r>
      <w:r w:rsidR="00AB6363" w:rsidRPr="001001DA">
        <w:t>Š</w:t>
      </w:r>
      <w:r w:rsidRPr="001001DA">
        <w:t xml:space="preserve"> Rybníky </w:t>
      </w:r>
      <w:r w:rsidR="001001DA" w:rsidRPr="001001DA">
        <w:t xml:space="preserve">přišla na </w:t>
      </w:r>
      <w:r w:rsidRPr="001001DA">
        <w:t> </w:t>
      </w:r>
      <w:r w:rsidRPr="00844936">
        <w:rPr>
          <w:b/>
        </w:rPr>
        <w:t xml:space="preserve">literárně </w:t>
      </w:r>
      <w:r w:rsidR="001001DA" w:rsidRPr="00844936">
        <w:rPr>
          <w:b/>
        </w:rPr>
        <w:t>výtvarnou dílničku</w:t>
      </w:r>
      <w:r w:rsidRPr="00844936">
        <w:rPr>
          <w:b/>
        </w:rPr>
        <w:t xml:space="preserve"> o </w:t>
      </w:r>
      <w:proofErr w:type="spellStart"/>
      <w:r w:rsidR="00AB6363" w:rsidRPr="00844936">
        <w:rPr>
          <w:b/>
        </w:rPr>
        <w:t>Neotesánkov</w:t>
      </w:r>
      <w:r w:rsidR="001001DA" w:rsidRPr="00844936">
        <w:rPr>
          <w:b/>
        </w:rPr>
        <w:t>i</w:t>
      </w:r>
      <w:proofErr w:type="spellEnd"/>
      <w:r w:rsidR="001001DA" w:rsidRPr="001001DA">
        <w:t xml:space="preserve">, </w:t>
      </w:r>
      <w:r w:rsidR="001001DA" w:rsidRPr="00844936">
        <w:rPr>
          <w:b/>
        </w:rPr>
        <w:t>která také s pravěkem souvisí</w:t>
      </w:r>
      <w:r w:rsidR="001001DA" w:rsidRPr="001001DA">
        <w:t xml:space="preserve">. I opočlověk se musel ve své tlupě určitým způsobem chovat a již v té době existovala určitá hierarchie. V tematické prezentaci a při následné besedě nad knihou Ivony Březinové </w:t>
      </w:r>
      <w:proofErr w:type="spellStart"/>
      <w:r w:rsidR="001001DA" w:rsidRPr="001001DA">
        <w:t>Neotesánek</w:t>
      </w:r>
      <w:proofErr w:type="spellEnd"/>
      <w:r w:rsidR="001001DA" w:rsidRPr="001001DA">
        <w:t xml:space="preserve">, si žáci připomněli humornou formou základy slušného chování. Správnými odpověďmi se sami snažili otesat si svého </w:t>
      </w:r>
      <w:proofErr w:type="spellStart"/>
      <w:r w:rsidR="001001DA" w:rsidRPr="001001DA">
        <w:t>Neotesánka</w:t>
      </w:r>
      <w:proofErr w:type="spellEnd"/>
      <w:r w:rsidR="001001DA" w:rsidRPr="001001DA">
        <w:t>. Následovala výtvarná část, ve které si děti vlastnoručně vyrobily postavičku otesaného kluka. </w:t>
      </w:r>
    </w:p>
    <w:p w:rsidR="00844936" w:rsidRDefault="00844936">
      <w:r>
        <w:t xml:space="preserve">                        </w:t>
      </w:r>
    </w:p>
    <w:p w:rsidR="00844936" w:rsidRPr="00844936" w:rsidRDefault="00844936">
      <w:r>
        <w:t xml:space="preserve">                                                                                                                                     </w:t>
      </w:r>
      <w:r w:rsidRPr="00844936">
        <w:t xml:space="preserve">Za </w:t>
      </w:r>
      <w:proofErr w:type="gramStart"/>
      <w:r w:rsidRPr="00844936">
        <w:t>MěK</w:t>
      </w:r>
      <w:proofErr w:type="gramEnd"/>
      <w:r w:rsidRPr="00844936">
        <w:t xml:space="preserve"> Martina Nováková</w:t>
      </w:r>
    </w:p>
    <w:p w:rsidR="00AB6363" w:rsidRDefault="00AB6363">
      <w:bookmarkStart w:id="0" w:name="_GoBack"/>
      <w:bookmarkEnd w:id="0"/>
    </w:p>
    <w:p w:rsidR="00AB6363" w:rsidRDefault="00AB6363"/>
    <w:p w:rsidR="00AB6363" w:rsidRDefault="00AB6363"/>
    <w:sectPr w:rsidR="00AB6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DB"/>
    <w:rsid w:val="001001DA"/>
    <w:rsid w:val="002E54DB"/>
    <w:rsid w:val="00844936"/>
    <w:rsid w:val="00A454A0"/>
    <w:rsid w:val="00A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3</cp:revision>
  <dcterms:created xsi:type="dcterms:W3CDTF">2016-10-11T08:25:00Z</dcterms:created>
  <dcterms:modified xsi:type="dcterms:W3CDTF">2016-10-11T09:58:00Z</dcterms:modified>
</cp:coreProperties>
</file>